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6AEC0" w14:textId="77777777" w:rsidR="00692B79" w:rsidRPr="00231E05" w:rsidRDefault="00692B79" w:rsidP="00692B79">
      <w:pPr>
        <w:rPr>
          <w:rFonts w:ascii="Arial" w:hAnsi="Arial" w:cs="Arial"/>
        </w:rPr>
      </w:pPr>
      <w:r w:rsidRPr="00231E05">
        <w:rPr>
          <w:rFonts w:ascii="Arial" w:hAnsi="Arial" w:cs="Arial"/>
        </w:rPr>
        <w:t xml:space="preserve">Pressemitteilung </w:t>
      </w:r>
    </w:p>
    <w:p w14:paraId="7DFAD283" w14:textId="42F50325" w:rsidR="00692B79" w:rsidRPr="00231E05" w:rsidRDefault="00692B79" w:rsidP="00692B79">
      <w:pPr>
        <w:rPr>
          <w:rFonts w:ascii="Arial" w:hAnsi="Arial" w:cs="Arial"/>
        </w:rPr>
      </w:pPr>
      <w:r w:rsidRPr="00231E05">
        <w:rPr>
          <w:rFonts w:ascii="Arial" w:hAnsi="Arial" w:cs="Arial"/>
        </w:rPr>
        <w:t xml:space="preserve">Nr. </w:t>
      </w:r>
      <w:r w:rsidR="00F85CA6">
        <w:rPr>
          <w:rFonts w:ascii="Arial" w:hAnsi="Arial" w:cs="Arial"/>
        </w:rPr>
        <w:t>65</w:t>
      </w:r>
      <w:r w:rsidR="00130FAC">
        <w:rPr>
          <w:rFonts w:ascii="Arial" w:hAnsi="Arial" w:cs="Arial"/>
        </w:rPr>
        <w:t>8</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14:paraId="1A6AF8D5" w14:textId="77777777" w:rsidR="00692B79" w:rsidRPr="00231E05" w:rsidRDefault="00692B79" w:rsidP="00692B79">
      <w:pPr>
        <w:spacing w:line="360" w:lineRule="auto"/>
        <w:rPr>
          <w:rFonts w:ascii="Arial" w:hAnsi="Arial" w:cs="Arial"/>
          <w:b/>
          <w:sz w:val="28"/>
          <w:szCs w:val="28"/>
          <w:lang w:eastAsia="en-US"/>
        </w:rPr>
      </w:pPr>
    </w:p>
    <w:p w14:paraId="5784D876" w14:textId="77777777" w:rsidR="00130FAC" w:rsidRDefault="00130FAC" w:rsidP="008F06CF">
      <w:pPr>
        <w:pStyle w:val="StandardWeb"/>
        <w:spacing w:line="360" w:lineRule="auto"/>
        <w:rPr>
          <w:rFonts w:ascii="Arial" w:hAnsi="Arial" w:cs="Arial"/>
          <w:b/>
          <w:sz w:val="32"/>
          <w:szCs w:val="32"/>
        </w:rPr>
      </w:pPr>
      <w:r w:rsidRPr="00130FAC">
        <w:rPr>
          <w:rFonts w:ascii="Arial" w:hAnsi="Arial" w:cs="Arial"/>
          <w:b/>
          <w:sz w:val="32"/>
          <w:szCs w:val="32"/>
        </w:rPr>
        <w:t>360°-Prüfung von rotierenden Bauteilen</w:t>
      </w:r>
    </w:p>
    <w:p w14:paraId="5CA06406" w14:textId="77777777" w:rsidR="00130FAC" w:rsidRDefault="00130FAC" w:rsidP="005028E2">
      <w:pPr>
        <w:pStyle w:val="StandardWeb"/>
        <w:spacing w:line="360" w:lineRule="auto"/>
        <w:rPr>
          <w:rFonts w:ascii="Arial" w:hAnsi="Arial" w:cs="Arial"/>
          <w:b/>
          <w:sz w:val="22"/>
          <w:szCs w:val="22"/>
        </w:rPr>
      </w:pPr>
      <w:r w:rsidRPr="00130FAC">
        <w:rPr>
          <w:rFonts w:ascii="Arial" w:hAnsi="Arial" w:cs="Arial"/>
          <w:b/>
          <w:sz w:val="22"/>
          <w:szCs w:val="22"/>
        </w:rPr>
        <w:t>Das optische Präzisions-Mikrometer optoCONTROL 2700 kann ab sofort eine vollumfängliche 360°-Prüfung von rotierenden Bauteilen durchführen. Damit lassen sich vier zentrale Form- und Lagetoleranzen präzise bestimmen und in einem Kreisdiagramm visualisieren: Rundheit, Rundlauf, Konzentrizität und Ovalität.</w:t>
      </w:r>
    </w:p>
    <w:p w14:paraId="5A9F1269" w14:textId="77777777" w:rsidR="00130FAC" w:rsidRPr="00130FAC" w:rsidRDefault="00130FAC" w:rsidP="00130FAC">
      <w:pPr>
        <w:pStyle w:val="StandardWeb"/>
        <w:spacing w:line="360" w:lineRule="auto"/>
        <w:rPr>
          <w:rFonts w:ascii="Arial" w:hAnsi="Arial" w:cs="Arial"/>
          <w:sz w:val="22"/>
          <w:szCs w:val="22"/>
        </w:rPr>
      </w:pPr>
      <w:r w:rsidRPr="00130FAC">
        <w:rPr>
          <w:rFonts w:ascii="Arial" w:hAnsi="Arial" w:cs="Arial"/>
          <w:sz w:val="22"/>
          <w:szCs w:val="22"/>
        </w:rPr>
        <w:t>Durch das Firmware-Update V012.000 bietet das optoCONTROL 2700 jetzt die Möglichkeit einer vollumfänglichen 360°-Prüfung von rotierenden Bauteilen. Anstatt nur punktuell einen Messwert zu erfassen, wird das Messobjekt über den gesamten Umfang gedreht und bewertet. Dabei erfasst das System verschiedene Form- und Lagetoleranzen wie Rundlauf, Rundheit, Konzentrizität und Ovalität. Die Ergebnisse werden übersichtlich in einem Kreisdiagramm dargestellt und sind direkt über das Webinterface des Sensors abrufbar.</w:t>
      </w:r>
    </w:p>
    <w:p w14:paraId="23923EEE" w14:textId="77777777" w:rsidR="00130FAC" w:rsidRPr="00130FAC" w:rsidRDefault="00130FAC" w:rsidP="00130FAC">
      <w:pPr>
        <w:pStyle w:val="StandardWeb"/>
        <w:spacing w:line="360" w:lineRule="auto"/>
        <w:rPr>
          <w:rFonts w:ascii="Arial" w:hAnsi="Arial" w:cs="Arial"/>
          <w:sz w:val="22"/>
          <w:szCs w:val="22"/>
        </w:rPr>
      </w:pPr>
      <w:r w:rsidRPr="00130FAC">
        <w:rPr>
          <w:rFonts w:ascii="Arial" w:hAnsi="Arial" w:cs="Arial"/>
          <w:b/>
          <w:bCs/>
          <w:sz w:val="22"/>
          <w:szCs w:val="22"/>
        </w:rPr>
        <w:t>Form- und Lagetoleranzen</w:t>
      </w:r>
    </w:p>
    <w:p w14:paraId="3C8502CF" w14:textId="77777777" w:rsidR="00130FAC" w:rsidRPr="00130FAC" w:rsidRDefault="00130FAC" w:rsidP="00130FAC">
      <w:pPr>
        <w:pStyle w:val="StandardWeb"/>
        <w:spacing w:line="360" w:lineRule="auto"/>
        <w:rPr>
          <w:rFonts w:ascii="Arial" w:hAnsi="Arial" w:cs="Arial"/>
          <w:sz w:val="22"/>
          <w:szCs w:val="22"/>
        </w:rPr>
      </w:pPr>
      <w:r w:rsidRPr="00130FAC">
        <w:rPr>
          <w:rFonts w:ascii="Arial" w:hAnsi="Arial" w:cs="Arial"/>
          <w:sz w:val="22"/>
          <w:szCs w:val="22"/>
        </w:rPr>
        <w:t>Der Rundlauf ist dabei das Maß für die Abweichung eines rotierenden Messobjekts von seiner idealen Drehachse. Er wird durch die Differenz zwischen dem maximalen und minimalen Abstand des Umfangs zum Bezugspunkt beschrieben und gibt allgemeine Hinweise auf Abweichungen von der Kreisform. Die Rundheit beschreibt, wie stark der Querschnitt eines runden Messobjekts von einem idealen Kreis abweicht. Die Konzentrizität wird durch die Differenz zwischen der maximalen und minimalen Mittelachse des Objekts beschrieben. Sie gibt an, wie weit die Achse von der optimalen Mittelachse abweicht. Die Ovalität ist eine spezielle Formabweichung, bei der der Querschnitt nicht kreisrund, sondern ellipsenförmig ist. Sie wird definiert durch die Differenz zwischen dem maximalen und minimalen Außendurchmesser im Verhältnis zum mittleren Außendurchmesser.</w:t>
      </w:r>
    </w:p>
    <w:p w14:paraId="0C4151F9" w14:textId="77777777" w:rsidR="00130FAC" w:rsidRDefault="00130FAC" w:rsidP="00130FAC">
      <w:pPr>
        <w:pStyle w:val="StandardWeb"/>
        <w:spacing w:line="360" w:lineRule="auto"/>
        <w:rPr>
          <w:rFonts w:ascii="Arial" w:hAnsi="Arial" w:cs="Arial"/>
          <w:b/>
          <w:bCs/>
          <w:sz w:val="22"/>
          <w:szCs w:val="22"/>
        </w:rPr>
      </w:pPr>
    </w:p>
    <w:p w14:paraId="31B4FD8C" w14:textId="77777777" w:rsidR="00130FAC" w:rsidRDefault="00130FAC" w:rsidP="00130FAC">
      <w:pPr>
        <w:pStyle w:val="StandardWeb"/>
        <w:spacing w:line="360" w:lineRule="auto"/>
        <w:rPr>
          <w:rFonts w:ascii="Arial" w:hAnsi="Arial" w:cs="Arial"/>
          <w:b/>
          <w:bCs/>
          <w:sz w:val="22"/>
          <w:szCs w:val="22"/>
        </w:rPr>
      </w:pPr>
    </w:p>
    <w:p w14:paraId="55C98A93" w14:textId="40F27D12" w:rsidR="00130FAC" w:rsidRPr="00130FAC" w:rsidRDefault="00130FAC" w:rsidP="00130FAC">
      <w:pPr>
        <w:pStyle w:val="StandardWeb"/>
        <w:spacing w:line="360" w:lineRule="auto"/>
        <w:rPr>
          <w:rFonts w:ascii="Arial" w:hAnsi="Arial" w:cs="Arial"/>
          <w:sz w:val="22"/>
          <w:szCs w:val="22"/>
        </w:rPr>
      </w:pPr>
      <w:r w:rsidRPr="00130FAC">
        <w:rPr>
          <w:rFonts w:ascii="Arial" w:hAnsi="Arial" w:cs="Arial"/>
          <w:b/>
          <w:bCs/>
          <w:sz w:val="22"/>
          <w:szCs w:val="22"/>
        </w:rPr>
        <w:t>Erweiterte Einsatzmöglichkeiten</w:t>
      </w:r>
    </w:p>
    <w:p w14:paraId="39B930B4" w14:textId="076FADD1" w:rsidR="00130FAC" w:rsidRDefault="00130FAC" w:rsidP="00F85CA6">
      <w:pPr>
        <w:pStyle w:val="StandardWeb"/>
        <w:spacing w:line="360" w:lineRule="auto"/>
        <w:rPr>
          <w:rFonts w:ascii="Arial" w:hAnsi="Arial" w:cs="Arial"/>
          <w:sz w:val="22"/>
          <w:szCs w:val="22"/>
        </w:rPr>
      </w:pPr>
      <w:r w:rsidRPr="00130FAC">
        <w:rPr>
          <w:rFonts w:ascii="Arial" w:hAnsi="Arial" w:cs="Arial"/>
          <w:sz w:val="22"/>
          <w:szCs w:val="22"/>
        </w:rPr>
        <w:t>Die neuen Features des Sensors kommen unter anderem bei der Produktion von mechanischen Wellen oder rotierenden Bauteilen zum Einsatz. Hierbei ist die Erkennung von Formabweichungen besonders entscheidend, um Funktion, Passung und Beweglichkeit sicherzustellen. In der Glasindustrie ermöglicht die Funktion eine rotationssymmetrische Bewertung von Klarglasröhren, da das optische Präzisions-Mikrometer auch transparente Materialien hochpräzise vermisst.</w:t>
      </w:r>
    </w:p>
    <w:p w14:paraId="22CDE736" w14:textId="028ED89D" w:rsidR="00AD49A1" w:rsidRDefault="00532ED4" w:rsidP="00D73B30">
      <w:pPr>
        <w:pStyle w:val="StandardWeb"/>
        <w:spacing w:line="360" w:lineRule="auto"/>
        <w:ind w:left="3540" w:firstLine="708"/>
        <w:rPr>
          <w:rFonts w:ascii="Arial" w:hAnsi="Arial" w:cs="Arial"/>
          <w:i/>
          <w:sz w:val="22"/>
          <w:szCs w:val="22"/>
          <w:lang w:eastAsia="en-US"/>
        </w:rPr>
      </w:pPr>
      <w:r w:rsidRPr="002F426A">
        <w:rPr>
          <w:rFonts w:ascii="Arial" w:hAnsi="Arial" w:cs="Arial"/>
          <w:i/>
          <w:sz w:val="22"/>
          <w:szCs w:val="22"/>
          <w:lang w:eastAsia="en-US"/>
        </w:rPr>
        <w:t xml:space="preserve">ca. </w:t>
      </w:r>
      <w:r w:rsidR="00130FAC">
        <w:rPr>
          <w:rFonts w:ascii="Arial" w:hAnsi="Arial" w:cs="Arial"/>
          <w:i/>
          <w:sz w:val="22"/>
          <w:szCs w:val="22"/>
          <w:lang w:eastAsia="en-US"/>
        </w:rPr>
        <w:t>2</w:t>
      </w:r>
      <w:r w:rsidR="00F85CA6">
        <w:rPr>
          <w:rFonts w:ascii="Arial" w:hAnsi="Arial" w:cs="Arial"/>
          <w:i/>
          <w:sz w:val="22"/>
          <w:szCs w:val="22"/>
          <w:lang w:eastAsia="en-US"/>
        </w:rPr>
        <w:t>.</w:t>
      </w:r>
      <w:r w:rsidR="00130FAC">
        <w:rPr>
          <w:rFonts w:ascii="Arial" w:hAnsi="Arial" w:cs="Arial"/>
          <w:i/>
          <w:sz w:val="22"/>
          <w:szCs w:val="22"/>
          <w:lang w:eastAsia="en-US"/>
        </w:rPr>
        <w:t>2</w:t>
      </w:r>
      <w:r w:rsidR="00F85CA6">
        <w:rPr>
          <w:rFonts w:ascii="Arial" w:hAnsi="Arial" w:cs="Arial"/>
          <w:i/>
          <w:sz w:val="22"/>
          <w:szCs w:val="22"/>
          <w:lang w:eastAsia="en-US"/>
        </w:rPr>
        <w:t>00</w:t>
      </w:r>
      <w:r w:rsidR="00692B79" w:rsidRPr="002F426A">
        <w:rPr>
          <w:rFonts w:ascii="Arial" w:hAnsi="Arial" w:cs="Arial"/>
          <w:i/>
          <w:sz w:val="22"/>
          <w:szCs w:val="22"/>
          <w:lang w:eastAsia="en-US"/>
        </w:rPr>
        <w:t xml:space="preserve"> Zeichen</w:t>
      </w:r>
    </w:p>
    <w:p w14:paraId="502BD5F0" w14:textId="49583505" w:rsidR="006256DF" w:rsidRPr="00130FAC" w:rsidRDefault="00130FAC" w:rsidP="00937FED">
      <w:pPr>
        <w:pStyle w:val="StandardWeb"/>
        <w:spacing w:line="360" w:lineRule="auto"/>
        <w:rPr>
          <w:rFonts w:ascii="Arial" w:hAnsi="Arial"/>
          <w:sz w:val="22"/>
          <w:szCs w:val="22"/>
        </w:rPr>
      </w:pPr>
      <w:r>
        <w:rPr>
          <w:rFonts w:ascii="Arial" w:hAnsi="Arial"/>
          <w:noProof/>
          <w:sz w:val="22"/>
          <w:szCs w:val="22"/>
        </w:rPr>
        <w:drawing>
          <wp:inline distT="0" distB="0" distL="0" distR="0" wp14:anchorId="7E9783FF" wp14:editId="784BB685">
            <wp:extent cx="4229100" cy="28194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6" cstate="print">
                      <a:extLst>
                        <a:ext uri="{28A0092B-C50C-407E-A947-70E740481C1C}">
                          <a14:useLocalDpi xmlns:a14="http://schemas.microsoft.com/office/drawing/2010/main" val="0"/>
                        </a:ext>
                      </a:extLst>
                    </a:blip>
                    <a:stretch>
                      <a:fillRect/>
                    </a:stretch>
                  </pic:blipFill>
                  <pic:spPr>
                    <a:xfrm>
                      <a:off x="0" y="0"/>
                      <a:ext cx="4229100" cy="2819400"/>
                    </a:xfrm>
                    <a:prstGeom prst="rect">
                      <a:avLst/>
                    </a:prstGeom>
                  </pic:spPr>
                </pic:pic>
              </a:graphicData>
            </a:graphic>
          </wp:inline>
        </w:drawing>
      </w:r>
      <w:r w:rsidR="00C6659B" w:rsidRPr="00130FAC">
        <w:rPr>
          <w:rFonts w:ascii="Arial" w:hAnsi="Arial"/>
          <w:sz w:val="22"/>
          <w:szCs w:val="22"/>
        </w:rPr>
        <w:t xml:space="preserve"> (</w:t>
      </w:r>
      <w:r w:rsidR="00AA0742" w:rsidRPr="00AA0742">
        <w:rPr>
          <w:rFonts w:ascii="Arial" w:hAnsi="Arial" w:cs="Arial"/>
          <w:sz w:val="22"/>
          <w:szCs w:val="22"/>
          <w:shd w:val="clear" w:color="auto" w:fill="FFFFFF"/>
        </w:rPr>
        <w:t>PR658_optoCONTROL_2700_360_Grad_Pruefung</w:t>
      </w:r>
      <w:r w:rsidR="001F1F0C" w:rsidRPr="00130FAC">
        <w:rPr>
          <w:rFonts w:ascii="Arial" w:hAnsi="Arial" w:cs="Arial"/>
          <w:sz w:val="22"/>
          <w:szCs w:val="22"/>
          <w:shd w:val="clear" w:color="auto" w:fill="FFFFFF"/>
        </w:rPr>
        <w:t>.jpg</w:t>
      </w:r>
      <w:r w:rsidR="006256DF" w:rsidRPr="00130FAC">
        <w:rPr>
          <w:rFonts w:ascii="Arial" w:hAnsi="Arial" w:cs="Arial"/>
          <w:sz w:val="22"/>
          <w:szCs w:val="22"/>
        </w:rPr>
        <w:t>)</w:t>
      </w:r>
    </w:p>
    <w:sectPr w:rsidR="006256DF" w:rsidRPr="00130FAC"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EE0F7" w14:textId="77777777" w:rsidR="005F1402" w:rsidRDefault="003771EC">
      <w:r>
        <w:separator/>
      </w:r>
    </w:p>
  </w:endnote>
  <w:endnote w:type="continuationSeparator" w:id="0">
    <w:p w14:paraId="156FBEBF"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7B837" w14:textId="77777777" w:rsidR="005028E2"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55A8FF75" wp14:editId="4F5D0318">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C1B03D" w14:textId="77777777" w:rsidR="005028E2"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2892D679" w14:textId="77777777" w:rsidR="005028E2" w:rsidRPr="00F86DF1" w:rsidRDefault="005028E2" w:rsidP="00F86DF1">
                          <w:pPr>
                            <w:pStyle w:val="Fuzeile"/>
                            <w:jc w:val="right"/>
                            <w:rPr>
                              <w:rFonts w:ascii="Swis721 Lt BT" w:hAnsi="Swis721 Lt BT"/>
                              <w:sz w:val="12"/>
                              <w:szCs w:val="12"/>
                              <w:lang w:val="it-IT"/>
                            </w:rPr>
                          </w:pPr>
                        </w:p>
                        <w:p w14:paraId="243AB048" w14:textId="77777777" w:rsidR="005028E2"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7A898934"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14:paraId="096181EF" w14:textId="77777777" w:rsidR="005028E2" w:rsidRPr="00F86DF1" w:rsidRDefault="005028E2" w:rsidP="00F86DF1">
                          <w:pPr>
                            <w:pStyle w:val="Fuzeile"/>
                            <w:jc w:val="right"/>
                            <w:rPr>
                              <w:rFonts w:ascii="Swis721 Lt BT" w:hAnsi="Swis721 Lt BT"/>
                              <w:sz w:val="12"/>
                              <w:szCs w:val="12"/>
                            </w:rPr>
                          </w:pPr>
                        </w:p>
                        <w:p w14:paraId="7CC272FB" w14:textId="77777777" w:rsidR="005028E2"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4AC1FA20" w14:textId="77777777" w:rsidR="005028E2" w:rsidRPr="00F86DF1" w:rsidRDefault="00AA0742"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14:paraId="0EA569AE" w14:textId="77777777" w:rsidR="005028E2" w:rsidRPr="00F86DF1" w:rsidRDefault="005028E2"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A8FF75"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5Il9QEAANEDAAAOAAAAZHJzL2Uyb0RvYy54bWysU8tu2zAQvBfoPxC817Jdu0kFy0HqwEWB&#10;9AEk/QCKoiSiFJdd0pbcr++SUhwjuRXVgeBqydmd2eHmZugMOyr0GmzBF7M5Z8pKqLRtCv7zcf/u&#10;mjMfhK2EAasKflKe32zfvtn0LldLaMFUChmBWJ/3ruBtCC7PMi9b1Qk/A6csJWvATgQKsckqFD2h&#10;dyZbzucfsh6wcghSeU9/78Yk3yb8ulYyfK9rrwIzBafeQloxrWVcs+1G5A0K12o5tSH+oYtOaEtF&#10;z1B3Igh2QP0KqtMSwUMdZhK6DOpaS5U4EJvF/AWbh1Y4lbiQON6dZfL/D1Z+Oz64H8jC8AkGGmAi&#10;4d09yF+eWdi1wjbqFhH6VomKCi+iZFnvfD5djVL73EeQsv8KFQ1ZHAIkoKHGLqpCPBmh0wBOZ9HV&#10;EJiMJZfrq/dzSknKXa+vlus0lUzkT7cd+vBZQcfipuBIQ03o4njvQ+xG5E9HYjEPRld7bUwKsCl3&#10;BtlRkAH26UsEXhwzNh62EK+NiPFPohmZjRzDUA5MV5MGkXUJ1Yl4I4y+ondAmxbwD2c9earg/vdB&#10;oOLMfLGk3cfFahVNmIIVUaUALzPlZUZYSVAFD5yN210YjXtwqJuWKo3TsnBLetc6SfHc1dQ++SYp&#10;NHk8GvMyTqeeX+L2LwAAAP//AwBQSwMEFAAGAAgAAAAhAG2GCM3fAAAADAEAAA8AAABkcnMvZG93&#10;bnJldi54bWxMj0FPg0AQhe8m/ofNmHgxdIFUtlKWRk00Xlv7AxaYAik7S9htof/e8aS3NzMvb75X&#10;7BY7iCtOvnekIVnFIJBq1/TUajh+f0QbED4YaszgCDXc0MOuvL8rTN64mfZ4PYRWcAj53GjoQhhz&#10;KX3doTV+5UYkvp3cZE3gcWplM5mZw+0g0zjOpDU98YfOjPjeYX0+XKyG09f89PwyV5/hqPbr7M30&#10;qnI3rR8fltctiIBL+DPDLz6jQ8lMlbtQ48WgIUqTjMsEVsk6VSDYEyUbXlUslAJZFvJ/ifIHAAD/&#10;/wMAUEsBAi0AFAAGAAgAAAAhALaDOJL+AAAA4QEAABMAAAAAAAAAAAAAAAAAAAAAAFtDb250ZW50&#10;X1R5cGVzXS54bWxQSwECLQAUAAYACAAAACEAOP0h/9YAAACUAQAACwAAAAAAAAAAAAAAAAAvAQAA&#10;X3JlbHMvLnJlbHNQSwECLQAUAAYACAAAACEABJ+SJfUBAADRAwAADgAAAAAAAAAAAAAAAAAuAgAA&#10;ZHJzL2Uyb0RvYy54bWxQSwECLQAUAAYACAAAACEAbYYIzd8AAAAMAQAADwAAAAAAAAAAAAAAAABP&#10;BAAAZHJzL2Rvd25yZXYueG1sUEsFBgAAAAAEAAQA8wAAAFsFAAAAAA==&#10;" stroked="f">
              <v:textbox>
                <w:txbxContent>
                  <w:p w14:paraId="33C1B03D" w14:textId="77777777" w:rsidR="005028E2"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2892D679" w14:textId="77777777" w:rsidR="005028E2" w:rsidRPr="00F86DF1" w:rsidRDefault="005028E2" w:rsidP="00F86DF1">
                    <w:pPr>
                      <w:pStyle w:val="Fuzeile"/>
                      <w:jc w:val="right"/>
                      <w:rPr>
                        <w:rFonts w:ascii="Swis721 Lt BT" w:hAnsi="Swis721 Lt BT"/>
                        <w:sz w:val="12"/>
                        <w:szCs w:val="12"/>
                        <w:lang w:val="it-IT"/>
                      </w:rPr>
                    </w:pPr>
                  </w:p>
                  <w:p w14:paraId="243AB048" w14:textId="77777777" w:rsidR="005028E2"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7A898934"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14:paraId="096181EF" w14:textId="77777777" w:rsidR="005028E2" w:rsidRPr="00F86DF1" w:rsidRDefault="005028E2" w:rsidP="00F86DF1">
                    <w:pPr>
                      <w:pStyle w:val="Fuzeile"/>
                      <w:jc w:val="right"/>
                      <w:rPr>
                        <w:rFonts w:ascii="Swis721 Lt BT" w:hAnsi="Swis721 Lt BT"/>
                        <w:sz w:val="12"/>
                        <w:szCs w:val="12"/>
                      </w:rPr>
                    </w:pPr>
                  </w:p>
                  <w:p w14:paraId="7CC272FB" w14:textId="77777777" w:rsidR="005028E2"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4AC1FA20" w14:textId="77777777" w:rsidR="005028E2" w:rsidRPr="00F86DF1" w:rsidRDefault="00AA0742"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14:paraId="0EA569AE" w14:textId="77777777" w:rsidR="005028E2" w:rsidRPr="00F86DF1" w:rsidRDefault="005028E2"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D2C31" w14:textId="77777777" w:rsidR="005F1402" w:rsidRDefault="003771EC">
      <w:r>
        <w:separator/>
      </w:r>
    </w:p>
  </w:footnote>
  <w:footnote w:type="continuationSeparator" w:id="0">
    <w:p w14:paraId="023CBC21"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1ACDF" w14:textId="77777777" w:rsidR="005028E2" w:rsidRDefault="00AA0742" w:rsidP="00660CD2">
    <w:pPr>
      <w:pStyle w:val="Kopfzeile"/>
      <w:jc w:val="center"/>
    </w:pPr>
    <w:r>
      <w:rPr>
        <w:noProof/>
      </w:rPr>
      <w:object w:dxaOrig="1440" w:dyaOrig="1440" w14:anchorId="07B8BF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24548410"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activeWritingStyle w:appName="MSWord" w:lang="en-GB" w:vendorID="64" w:dllVersion="4096" w:nlCheck="1" w:checkStyle="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9715D"/>
    <w:rsid w:val="000A4B1F"/>
    <w:rsid w:val="000B5D18"/>
    <w:rsid w:val="000D6124"/>
    <w:rsid w:val="000F4917"/>
    <w:rsid w:val="00117634"/>
    <w:rsid w:val="0012781A"/>
    <w:rsid w:val="00130FAC"/>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1F0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45CD4"/>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5C6D"/>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028E2"/>
    <w:rsid w:val="00510545"/>
    <w:rsid w:val="00514A2E"/>
    <w:rsid w:val="00516004"/>
    <w:rsid w:val="00520873"/>
    <w:rsid w:val="00531EBB"/>
    <w:rsid w:val="00532ED4"/>
    <w:rsid w:val="00534A9D"/>
    <w:rsid w:val="00535F37"/>
    <w:rsid w:val="005424CC"/>
    <w:rsid w:val="00571DDC"/>
    <w:rsid w:val="0059052F"/>
    <w:rsid w:val="00597952"/>
    <w:rsid w:val="005C6191"/>
    <w:rsid w:val="005D0FCE"/>
    <w:rsid w:val="005D7782"/>
    <w:rsid w:val="005E5203"/>
    <w:rsid w:val="005E77FF"/>
    <w:rsid w:val="005F0206"/>
    <w:rsid w:val="005F1402"/>
    <w:rsid w:val="005F5115"/>
    <w:rsid w:val="006049CC"/>
    <w:rsid w:val="00610D20"/>
    <w:rsid w:val="006256DF"/>
    <w:rsid w:val="0063789F"/>
    <w:rsid w:val="006660D1"/>
    <w:rsid w:val="006732F5"/>
    <w:rsid w:val="00676DC9"/>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7F3D"/>
    <w:rsid w:val="007C3D8F"/>
    <w:rsid w:val="007D5519"/>
    <w:rsid w:val="007D7754"/>
    <w:rsid w:val="007E3338"/>
    <w:rsid w:val="007E4C97"/>
    <w:rsid w:val="007E711B"/>
    <w:rsid w:val="007E7C9B"/>
    <w:rsid w:val="00811983"/>
    <w:rsid w:val="00817595"/>
    <w:rsid w:val="00821EEF"/>
    <w:rsid w:val="00832415"/>
    <w:rsid w:val="00850BA8"/>
    <w:rsid w:val="00852112"/>
    <w:rsid w:val="00853B96"/>
    <w:rsid w:val="00857800"/>
    <w:rsid w:val="00874764"/>
    <w:rsid w:val="00877642"/>
    <w:rsid w:val="00887CF5"/>
    <w:rsid w:val="00891914"/>
    <w:rsid w:val="008A2C8E"/>
    <w:rsid w:val="008B0129"/>
    <w:rsid w:val="008B7FAC"/>
    <w:rsid w:val="008E4732"/>
    <w:rsid w:val="008E5FA1"/>
    <w:rsid w:val="008F06CF"/>
    <w:rsid w:val="00911C0E"/>
    <w:rsid w:val="00930689"/>
    <w:rsid w:val="00933215"/>
    <w:rsid w:val="00937FED"/>
    <w:rsid w:val="009461E6"/>
    <w:rsid w:val="009577C1"/>
    <w:rsid w:val="00966A24"/>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91217"/>
    <w:rsid w:val="00A961AE"/>
    <w:rsid w:val="00AA0742"/>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044B6"/>
    <w:rsid w:val="00C16603"/>
    <w:rsid w:val="00C20498"/>
    <w:rsid w:val="00C311DA"/>
    <w:rsid w:val="00C33A54"/>
    <w:rsid w:val="00C358B4"/>
    <w:rsid w:val="00C409D9"/>
    <w:rsid w:val="00C46773"/>
    <w:rsid w:val="00C51E20"/>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3B30"/>
    <w:rsid w:val="00D74C5E"/>
    <w:rsid w:val="00D80769"/>
    <w:rsid w:val="00D808C2"/>
    <w:rsid w:val="00D86091"/>
    <w:rsid w:val="00DA1FA7"/>
    <w:rsid w:val="00DA7E95"/>
    <w:rsid w:val="00DB240F"/>
    <w:rsid w:val="00DC0FD4"/>
    <w:rsid w:val="00DD48E2"/>
    <w:rsid w:val="00DE7326"/>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85CA6"/>
    <w:rsid w:val="00F87143"/>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EF4547"/>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9920">
      <w:bodyDiv w:val="1"/>
      <w:marLeft w:val="0"/>
      <w:marRight w:val="0"/>
      <w:marTop w:val="0"/>
      <w:marBottom w:val="0"/>
      <w:divBdr>
        <w:top w:val="none" w:sz="0" w:space="0" w:color="auto"/>
        <w:left w:val="none" w:sz="0" w:space="0" w:color="auto"/>
        <w:bottom w:val="none" w:sz="0" w:space="0" w:color="auto"/>
        <w:right w:val="none" w:sz="0" w:space="0" w:color="auto"/>
      </w:divBdr>
    </w:div>
    <w:div w:id="219249291">
      <w:bodyDiv w:val="1"/>
      <w:marLeft w:val="0"/>
      <w:marRight w:val="0"/>
      <w:marTop w:val="0"/>
      <w:marBottom w:val="0"/>
      <w:divBdr>
        <w:top w:val="none" w:sz="0" w:space="0" w:color="auto"/>
        <w:left w:val="none" w:sz="0" w:space="0" w:color="auto"/>
        <w:bottom w:val="none" w:sz="0" w:space="0" w:color="auto"/>
        <w:right w:val="none" w:sz="0" w:space="0" w:color="auto"/>
      </w:divBdr>
      <w:divsChild>
        <w:div w:id="1026105463">
          <w:marLeft w:val="0"/>
          <w:marRight w:val="0"/>
          <w:marTop w:val="0"/>
          <w:marBottom w:val="0"/>
          <w:divBdr>
            <w:top w:val="none" w:sz="0" w:space="0" w:color="auto"/>
            <w:left w:val="none" w:sz="0" w:space="0" w:color="auto"/>
            <w:bottom w:val="none" w:sz="0" w:space="0" w:color="auto"/>
            <w:right w:val="none" w:sz="0" w:space="0" w:color="auto"/>
          </w:divBdr>
        </w:div>
      </w:divsChild>
    </w:div>
    <w:div w:id="390232885">
      <w:bodyDiv w:val="1"/>
      <w:marLeft w:val="0"/>
      <w:marRight w:val="0"/>
      <w:marTop w:val="0"/>
      <w:marBottom w:val="0"/>
      <w:divBdr>
        <w:top w:val="none" w:sz="0" w:space="0" w:color="auto"/>
        <w:left w:val="none" w:sz="0" w:space="0" w:color="auto"/>
        <w:bottom w:val="none" w:sz="0" w:space="0" w:color="auto"/>
        <w:right w:val="none" w:sz="0" w:space="0" w:color="auto"/>
      </w:divBdr>
      <w:divsChild>
        <w:div w:id="1004894857">
          <w:marLeft w:val="0"/>
          <w:marRight w:val="0"/>
          <w:marTop w:val="0"/>
          <w:marBottom w:val="0"/>
          <w:divBdr>
            <w:top w:val="none" w:sz="0" w:space="0" w:color="auto"/>
            <w:left w:val="none" w:sz="0" w:space="0" w:color="auto"/>
            <w:bottom w:val="none" w:sz="0" w:space="0" w:color="auto"/>
            <w:right w:val="none" w:sz="0" w:space="0" w:color="auto"/>
          </w:divBdr>
        </w:div>
      </w:divsChild>
    </w:div>
    <w:div w:id="483086933">
      <w:bodyDiv w:val="1"/>
      <w:marLeft w:val="0"/>
      <w:marRight w:val="0"/>
      <w:marTop w:val="0"/>
      <w:marBottom w:val="0"/>
      <w:divBdr>
        <w:top w:val="none" w:sz="0" w:space="0" w:color="auto"/>
        <w:left w:val="none" w:sz="0" w:space="0" w:color="auto"/>
        <w:bottom w:val="none" w:sz="0" w:space="0" w:color="auto"/>
        <w:right w:val="none" w:sz="0" w:space="0" w:color="auto"/>
      </w:divBdr>
      <w:divsChild>
        <w:div w:id="823857714">
          <w:marLeft w:val="0"/>
          <w:marRight w:val="0"/>
          <w:marTop w:val="0"/>
          <w:marBottom w:val="0"/>
          <w:divBdr>
            <w:top w:val="none" w:sz="0" w:space="0" w:color="auto"/>
            <w:left w:val="none" w:sz="0" w:space="0" w:color="auto"/>
            <w:bottom w:val="none" w:sz="0" w:space="0" w:color="auto"/>
            <w:right w:val="none" w:sz="0" w:space="0" w:color="auto"/>
          </w:divBdr>
        </w:div>
      </w:divsChild>
    </w:div>
    <w:div w:id="1051344279">
      <w:bodyDiv w:val="1"/>
      <w:marLeft w:val="0"/>
      <w:marRight w:val="0"/>
      <w:marTop w:val="0"/>
      <w:marBottom w:val="0"/>
      <w:divBdr>
        <w:top w:val="none" w:sz="0" w:space="0" w:color="auto"/>
        <w:left w:val="none" w:sz="0" w:space="0" w:color="auto"/>
        <w:bottom w:val="none" w:sz="0" w:space="0" w:color="auto"/>
        <w:right w:val="none" w:sz="0" w:space="0" w:color="auto"/>
      </w:divBdr>
    </w:div>
    <w:div w:id="1320815570">
      <w:bodyDiv w:val="1"/>
      <w:marLeft w:val="0"/>
      <w:marRight w:val="0"/>
      <w:marTop w:val="0"/>
      <w:marBottom w:val="0"/>
      <w:divBdr>
        <w:top w:val="none" w:sz="0" w:space="0" w:color="auto"/>
        <w:left w:val="none" w:sz="0" w:space="0" w:color="auto"/>
        <w:bottom w:val="none" w:sz="0" w:space="0" w:color="auto"/>
        <w:right w:val="none" w:sz="0" w:space="0" w:color="auto"/>
      </w:divBdr>
      <w:divsChild>
        <w:div w:id="1820028317">
          <w:marLeft w:val="0"/>
          <w:marRight w:val="0"/>
          <w:marTop w:val="0"/>
          <w:marBottom w:val="0"/>
          <w:divBdr>
            <w:top w:val="none" w:sz="0" w:space="0" w:color="auto"/>
            <w:left w:val="none" w:sz="0" w:space="0" w:color="auto"/>
            <w:bottom w:val="none" w:sz="0" w:space="0" w:color="auto"/>
            <w:right w:val="none" w:sz="0" w:space="0" w:color="auto"/>
          </w:divBdr>
        </w:div>
      </w:divsChild>
    </w:div>
    <w:div w:id="1326591908">
      <w:bodyDiv w:val="1"/>
      <w:marLeft w:val="0"/>
      <w:marRight w:val="0"/>
      <w:marTop w:val="0"/>
      <w:marBottom w:val="0"/>
      <w:divBdr>
        <w:top w:val="none" w:sz="0" w:space="0" w:color="auto"/>
        <w:left w:val="none" w:sz="0" w:space="0" w:color="auto"/>
        <w:bottom w:val="none" w:sz="0" w:space="0" w:color="auto"/>
        <w:right w:val="none" w:sz="0" w:space="0" w:color="auto"/>
      </w:divBdr>
    </w:div>
    <w:div w:id="1422333031">
      <w:bodyDiv w:val="1"/>
      <w:marLeft w:val="0"/>
      <w:marRight w:val="0"/>
      <w:marTop w:val="0"/>
      <w:marBottom w:val="0"/>
      <w:divBdr>
        <w:top w:val="none" w:sz="0" w:space="0" w:color="auto"/>
        <w:left w:val="none" w:sz="0" w:space="0" w:color="auto"/>
        <w:bottom w:val="none" w:sz="0" w:space="0" w:color="auto"/>
        <w:right w:val="none" w:sz="0" w:space="0" w:color="auto"/>
      </w:divBdr>
    </w:div>
    <w:div w:id="1428691104">
      <w:bodyDiv w:val="1"/>
      <w:marLeft w:val="0"/>
      <w:marRight w:val="0"/>
      <w:marTop w:val="0"/>
      <w:marBottom w:val="0"/>
      <w:divBdr>
        <w:top w:val="none" w:sz="0" w:space="0" w:color="auto"/>
        <w:left w:val="none" w:sz="0" w:space="0" w:color="auto"/>
        <w:bottom w:val="none" w:sz="0" w:space="0" w:color="auto"/>
        <w:right w:val="none" w:sz="0" w:space="0" w:color="auto"/>
      </w:divBdr>
    </w:div>
    <w:div w:id="1518423592">
      <w:bodyDiv w:val="1"/>
      <w:marLeft w:val="0"/>
      <w:marRight w:val="0"/>
      <w:marTop w:val="0"/>
      <w:marBottom w:val="0"/>
      <w:divBdr>
        <w:top w:val="none" w:sz="0" w:space="0" w:color="auto"/>
        <w:left w:val="none" w:sz="0" w:space="0" w:color="auto"/>
        <w:bottom w:val="none" w:sz="0" w:space="0" w:color="auto"/>
        <w:right w:val="none" w:sz="0" w:space="0" w:color="auto"/>
      </w:divBdr>
    </w:div>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 w:id="1713725809">
      <w:bodyDiv w:val="1"/>
      <w:marLeft w:val="0"/>
      <w:marRight w:val="0"/>
      <w:marTop w:val="0"/>
      <w:marBottom w:val="0"/>
      <w:divBdr>
        <w:top w:val="none" w:sz="0" w:space="0" w:color="auto"/>
        <w:left w:val="none" w:sz="0" w:space="0" w:color="auto"/>
        <w:bottom w:val="none" w:sz="0" w:space="0" w:color="auto"/>
        <w:right w:val="none" w:sz="0" w:space="0" w:color="auto"/>
      </w:divBdr>
      <w:divsChild>
        <w:div w:id="87123851">
          <w:marLeft w:val="0"/>
          <w:marRight w:val="0"/>
          <w:marTop w:val="0"/>
          <w:marBottom w:val="0"/>
          <w:divBdr>
            <w:top w:val="none" w:sz="0" w:space="0" w:color="auto"/>
            <w:left w:val="none" w:sz="0" w:space="0" w:color="auto"/>
            <w:bottom w:val="none" w:sz="0" w:space="0" w:color="auto"/>
            <w:right w:val="none" w:sz="0" w:space="0" w:color="auto"/>
          </w:divBdr>
        </w:div>
      </w:divsChild>
    </w:div>
    <w:div w:id="1759792070">
      <w:bodyDiv w:val="1"/>
      <w:marLeft w:val="0"/>
      <w:marRight w:val="0"/>
      <w:marTop w:val="0"/>
      <w:marBottom w:val="0"/>
      <w:divBdr>
        <w:top w:val="none" w:sz="0" w:space="0" w:color="auto"/>
        <w:left w:val="none" w:sz="0" w:space="0" w:color="auto"/>
        <w:bottom w:val="none" w:sz="0" w:space="0" w:color="auto"/>
        <w:right w:val="none" w:sz="0" w:space="0" w:color="auto"/>
      </w:divBdr>
      <w:divsChild>
        <w:div w:id="1998724781">
          <w:marLeft w:val="0"/>
          <w:marRight w:val="0"/>
          <w:marTop w:val="0"/>
          <w:marBottom w:val="0"/>
          <w:divBdr>
            <w:top w:val="none" w:sz="0" w:space="0" w:color="auto"/>
            <w:left w:val="none" w:sz="0" w:space="0" w:color="auto"/>
            <w:bottom w:val="none" w:sz="0" w:space="0" w:color="auto"/>
            <w:right w:val="none" w:sz="0" w:space="0" w:color="auto"/>
          </w:divBdr>
        </w:div>
      </w:divsChild>
    </w:div>
    <w:div w:id="1840269084">
      <w:bodyDiv w:val="1"/>
      <w:marLeft w:val="0"/>
      <w:marRight w:val="0"/>
      <w:marTop w:val="0"/>
      <w:marBottom w:val="0"/>
      <w:divBdr>
        <w:top w:val="none" w:sz="0" w:space="0" w:color="auto"/>
        <w:left w:val="none" w:sz="0" w:space="0" w:color="auto"/>
        <w:bottom w:val="none" w:sz="0" w:space="0" w:color="auto"/>
        <w:right w:val="none" w:sz="0" w:space="0" w:color="auto"/>
      </w:divBdr>
    </w:div>
    <w:div w:id="2057313559">
      <w:bodyDiv w:val="1"/>
      <w:marLeft w:val="0"/>
      <w:marRight w:val="0"/>
      <w:marTop w:val="0"/>
      <w:marBottom w:val="0"/>
      <w:divBdr>
        <w:top w:val="none" w:sz="0" w:space="0" w:color="auto"/>
        <w:left w:val="none" w:sz="0" w:space="0" w:color="auto"/>
        <w:bottom w:val="none" w:sz="0" w:space="0" w:color="auto"/>
        <w:right w:val="none" w:sz="0" w:space="0" w:color="auto"/>
      </w:divBdr>
      <w:divsChild>
        <w:div w:id="24648282">
          <w:marLeft w:val="0"/>
          <w:marRight w:val="0"/>
          <w:marTop w:val="0"/>
          <w:marBottom w:val="0"/>
          <w:divBdr>
            <w:top w:val="none" w:sz="0" w:space="0" w:color="auto"/>
            <w:left w:val="none" w:sz="0" w:space="0" w:color="auto"/>
            <w:bottom w:val="none" w:sz="0" w:space="0" w:color="auto"/>
            <w:right w:val="none" w:sz="0" w:space="0" w:color="auto"/>
          </w:divBdr>
        </w:div>
      </w:divsChild>
    </w:div>
    <w:div w:id="211435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~WRL0001.tmp</Template>
  <TotalTime>0</TotalTime>
  <Pages>2</Pages>
  <Words>316</Words>
  <Characters>1998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Loibl, Patrick</cp:lastModifiedBy>
  <cp:revision>33</cp:revision>
  <dcterms:created xsi:type="dcterms:W3CDTF">2025-03-20T12:09:00Z</dcterms:created>
  <dcterms:modified xsi:type="dcterms:W3CDTF">2025-11-13T13:14:00Z</dcterms:modified>
</cp:coreProperties>
</file>